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52" w:rsidRDefault="00D74452" w:rsidP="00D74452">
      <w:pPr>
        <w:pStyle w:val="s3"/>
        <w:spacing w:after="0" w:afterAutospacing="0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Порядок и условия предоставления медицинской помощи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Программа в части определения порядка и условий оказания медицинской помощи включает: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подаче заявления предъявляются оригиналы следующих документов: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свидетельство о рождении;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документ, удостоверяющий личность законного представителя ребенка;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полис обязательного медицинского страхования ребенка;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для граждан Российской Федерации в возрасте четырнадцати лет и старше: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полис обязательного медицинского страхования;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для лиц, имеющих право на медицинскую помощь в соответствии с </w:t>
      </w:r>
      <w:hyperlink r:id="rId4" w:anchor="/document/10105682/entry/0" w:history="1">
        <w:r>
          <w:rPr>
            <w:rStyle w:val="a3"/>
            <w:color w:val="3272C0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 от 19.02.1993 N 4528-1 "О беженцах":</w:t>
      </w:r>
      <w:bookmarkStart w:id="0" w:name="_GoBack"/>
      <w:bookmarkEnd w:id="0"/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полис обязательного медицинского страхования;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для иностранных граждан, постоянно проживающих в Российской Федерации: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вид на жительство;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полис обязательного медицинского страхования;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5) для лиц без гражданства, постоянно проживающих в Российской Федерации: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вид на жительство;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полис обязательного медицинского страхования;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для иностранных граждан, временно проживающих в Российской Федерации: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полис обязательного медицинского страхования;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для лиц без гражданства, временно проживающих в Российской Федерации: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полис обязательного медицинского страхования;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для представителя гражданина, в том числе законного: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документ, удостоверяющий личность, и документ, подтверждающий полномочия представителя;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 случае изменения места жительства - документ, подтверждающий факт изменения места жительства.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выше,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После получения вышеуказанного уведомления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Бурятия.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Право на внеочередное оказание медицинской помощи имеют: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участники Великой Отечественной войны и приравненные к ним категории граждан;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инвалиды Великой Отечественной войны;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лица, подвергшиеся политическим репрессиям;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лица, признанные реабилитированными либо признанные пострадавшими от политических репрессий;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ветераны боевых действий;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лица, награжденные знаком "Жителю блокадного Ленинграда";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Герои Советского Союза;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Герои Российской Федерации;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полные кавалеры ордена Славы;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лица, награжденные знаком "Почетный донор";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11) граждане, относящиеся к категориям граждан, которым в соответствии с </w:t>
      </w:r>
      <w:hyperlink r:id="rId5" w:anchor="/document/185213/entry/131" w:history="1">
        <w:r>
          <w:rPr>
            <w:rStyle w:val="a3"/>
            <w:color w:val="3272C0"/>
            <w:sz w:val="23"/>
            <w:szCs w:val="23"/>
          </w:rPr>
          <w:t>пунктами 1</w:t>
        </w:r>
      </w:hyperlink>
      <w:r>
        <w:rPr>
          <w:color w:val="22272F"/>
          <w:sz w:val="23"/>
          <w:szCs w:val="23"/>
        </w:rPr>
        <w:t> и </w:t>
      </w:r>
      <w:hyperlink r:id="rId6" w:anchor="/document/185213/entry/132" w:history="1">
        <w:r>
          <w:rPr>
            <w:rStyle w:val="a3"/>
            <w:color w:val="3272C0"/>
            <w:sz w:val="23"/>
            <w:szCs w:val="23"/>
          </w:rPr>
          <w:t>2 части первой статьи 13</w:t>
        </w:r>
      </w:hyperlink>
      <w:r>
        <w:rPr>
          <w:color w:val="22272F"/>
          <w:sz w:val="23"/>
          <w:szCs w:val="23"/>
        </w:rPr>
        <w:t> Закона Российской Федерации от 15.05.1991 N 1244-1 "О социальной защите граждан, подвергшихся воздействию радиации вследствие катастрофы на Чернобыльской АЭС", </w:t>
      </w:r>
      <w:hyperlink r:id="rId7" w:anchor="/document/179742/entry/2" w:history="1">
        <w:r>
          <w:rPr>
            <w:rStyle w:val="a3"/>
            <w:color w:val="3272C0"/>
            <w:sz w:val="23"/>
            <w:szCs w:val="23"/>
          </w:rPr>
          <w:t>статьями 2</w:t>
        </w:r>
      </w:hyperlink>
      <w:r>
        <w:rPr>
          <w:color w:val="22272F"/>
          <w:sz w:val="23"/>
          <w:szCs w:val="23"/>
        </w:rPr>
        <w:t> и </w:t>
      </w:r>
      <w:hyperlink r:id="rId8" w:anchor="/document/179742/entry/3" w:history="1">
        <w:r>
          <w:rPr>
            <w:rStyle w:val="a3"/>
            <w:color w:val="3272C0"/>
            <w:sz w:val="23"/>
            <w:szCs w:val="23"/>
          </w:rPr>
          <w:t>3</w:t>
        </w:r>
      </w:hyperlink>
      <w:r>
        <w:rPr>
          <w:color w:val="22272F"/>
          <w:sz w:val="23"/>
          <w:szCs w:val="23"/>
        </w:rPr>
        <w:t xml:space="preserve"> Федерального закона от 26.11.1998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color w:val="22272F"/>
          <w:sz w:val="23"/>
          <w:szCs w:val="23"/>
        </w:rPr>
        <w:t>Теча</w:t>
      </w:r>
      <w:proofErr w:type="spellEnd"/>
      <w:r>
        <w:rPr>
          <w:color w:val="22272F"/>
          <w:sz w:val="23"/>
          <w:szCs w:val="23"/>
        </w:rPr>
        <w:t>", </w:t>
      </w:r>
      <w:hyperlink r:id="rId9" w:anchor="/document/12125351/entry/2" w:history="1">
        <w:r>
          <w:rPr>
            <w:rStyle w:val="a3"/>
            <w:color w:val="3272C0"/>
            <w:sz w:val="23"/>
            <w:szCs w:val="23"/>
          </w:rPr>
          <w:t>статьей 2</w:t>
        </w:r>
      </w:hyperlink>
      <w:r>
        <w:rPr>
          <w:color w:val="22272F"/>
          <w:sz w:val="23"/>
          <w:szCs w:val="23"/>
        </w:rPr>
        <w:t> Федерального закона от 10.01.2002 N 2-ФЗ "О социальных гарантиях гражданам, подвергшимся радиационному воздействию вследствие ядерных испытаний на Семипалатинском полигоне", </w:t>
      </w:r>
      <w:hyperlink r:id="rId10" w:anchor="/document/172320/entry/0" w:history="1">
        <w:r>
          <w:rPr>
            <w:rStyle w:val="a3"/>
            <w:color w:val="3272C0"/>
            <w:sz w:val="23"/>
            <w:szCs w:val="23"/>
          </w:rPr>
          <w:t>постановлением</w:t>
        </w:r>
      </w:hyperlink>
      <w:r>
        <w:rPr>
          <w:color w:val="22272F"/>
          <w:sz w:val="23"/>
          <w:szCs w:val="23"/>
        </w:rPr>
        <w:t> Верховного Совета Российской Федерации от 27.12.1991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предоставлено право на внеочередное оказание медицинской помощи;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12) дети-инвалиды;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13) 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Плановая амбулаторно-поликлиническая помощь оказывается в медицинской организации, к которой вышеуказанные категории граждан прикреплены (далее - медицинские организации по месту прикрепления). Медицинские организации по месту прикрепления организуют учет и динамическое наблюдение за состоянием здоровья отдельных категорий граждан.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Плановая стационарная медицинская помощь оказывается в медицинской организации по направлению лечащего врача.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(в соответствии с их профилем) дату направления отдельных категорий граждан на внеочередное лечение. Медицинская организация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их обращения.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Обследование и лечение отдельных категорий граждан в федеральных учреждениях здравоохранения осуществляется в соответствии с </w:t>
      </w:r>
      <w:hyperlink r:id="rId11" w:anchor="/document/70867800/entry/0" w:history="1">
        <w:r>
          <w:rPr>
            <w:rStyle w:val="a3"/>
            <w:color w:val="3272C0"/>
            <w:sz w:val="23"/>
            <w:szCs w:val="23"/>
          </w:rPr>
          <w:t>постановлением</w:t>
        </w:r>
      </w:hyperlink>
      <w:r>
        <w:rPr>
          <w:color w:val="22272F"/>
          <w:sz w:val="23"/>
          <w:szCs w:val="23"/>
        </w:rPr>
        <w:t> Правительства Российской Федерации от 13.02.2015 N 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8.3.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приведен в </w:t>
      </w:r>
      <w:hyperlink r:id="rId12" w:anchor="/document/400184946/entry/1300" w:history="1">
        <w:r>
          <w:rPr>
            <w:rStyle w:val="a3"/>
            <w:color w:val="3272C0"/>
            <w:sz w:val="23"/>
            <w:szCs w:val="23"/>
          </w:rPr>
          <w:t>приложении N 3</w:t>
        </w:r>
      </w:hyperlink>
      <w:r>
        <w:rPr>
          <w:color w:val="22272F"/>
          <w:sz w:val="23"/>
          <w:szCs w:val="23"/>
        </w:rPr>
        <w:t> к настоящей Программе.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8.4. 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Лекарственное обеспечение амбулаторно-поликлинической помощи (за исключением дневного стационара, стационара на дому и центра 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лекарственного обеспечения экстренной и неотложной медицинской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8.5.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Обеспечение гражданина медицинскими изделиями, предназначенными для поддержания функции органов и систем организма человека, для использования на дому при оказании паллиативной медицинской помощи осуществляется выездными патронажными службами паллиативной помощи ГАУЗ "Городская поликлиника N 2" в соответствии с перечнем изделий, утвержденным Министерством здравоохранения Российской Федерации, за счет субсидий на финансовое обеспечение выполнения государственного задания на оказание государственных услуг (выполнение работ).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Решение о нуждаемости гражданина в медицинских изделиях, предназначенных для поддержания функции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Передача от медицинской организации гражданину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 </w:t>
      </w:r>
      <w:hyperlink r:id="rId13" w:anchor="/document/72206882/entry/0" w:history="1">
        <w:r>
          <w:rPr>
            <w:rStyle w:val="a3"/>
            <w:color w:val="3272C0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Министерства здравоохранения Российской Федерации от 14 января 2019 г. N 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Обеспечение лекарственными препаратами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при амбулаторном лечении которых лекарственные средства отпускаются по рецептам врачей с 50-процентной скидкой, согласно </w:t>
      </w:r>
      <w:hyperlink r:id="rId14" w:anchor="/document/400184946/entry/1300" w:history="1">
        <w:r>
          <w:rPr>
            <w:rStyle w:val="a3"/>
            <w:color w:val="3272C0"/>
            <w:sz w:val="23"/>
            <w:szCs w:val="23"/>
          </w:rPr>
          <w:t>приложению 3</w:t>
        </w:r>
      </w:hyperlink>
      <w:r>
        <w:rPr>
          <w:color w:val="22272F"/>
          <w:sz w:val="23"/>
          <w:szCs w:val="23"/>
        </w:rPr>
        <w:t> к настоящей Программе.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8.6. 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мероприятия по комплексному обследованию и динамическому наблюдению в центрах здоровья;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мероприятия по гигиеническому обучению и воспитанию населения в центрах и кабинетах медицинской профилактики;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профилактические прививки населению, включенные в национальный календарь профилактических прививок, и профилактические прививки по эпидемическим показаниям;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профилактические медицинские осмотры граждан;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мероприятия по профилактике наркологических расстройств и расстройств поведения;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мероприятия по профилактике абортов.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Объем медицинской помощи в амбулаторных условиях, оказываемой с профилактической и иными целями, на 1 жителя/застрахованное лицо на 2021 год представлены в </w:t>
      </w:r>
      <w:hyperlink r:id="rId15" w:anchor="/document/400184946/entry/1400" w:history="1">
        <w:r>
          <w:rPr>
            <w:rStyle w:val="a3"/>
            <w:color w:val="3272C0"/>
            <w:sz w:val="23"/>
            <w:szCs w:val="23"/>
          </w:rPr>
          <w:t>приложении N 4</w:t>
        </w:r>
      </w:hyperlink>
      <w:r>
        <w:rPr>
          <w:color w:val="22272F"/>
          <w:sz w:val="23"/>
          <w:szCs w:val="23"/>
        </w:rPr>
        <w:t> к настоящей Программе.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8.7.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приведен в </w:t>
      </w:r>
      <w:hyperlink r:id="rId16" w:anchor="/document/400184946/entry/1200" w:history="1">
        <w:r>
          <w:rPr>
            <w:rStyle w:val="a3"/>
            <w:color w:val="3272C0"/>
            <w:sz w:val="23"/>
            <w:szCs w:val="23"/>
          </w:rPr>
          <w:t>приложении N 2</w:t>
        </w:r>
      </w:hyperlink>
      <w:r>
        <w:rPr>
          <w:color w:val="22272F"/>
          <w:sz w:val="23"/>
          <w:szCs w:val="23"/>
        </w:rPr>
        <w:t> к настоящей Программе.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8.8.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Одному из родителей, иному члену семьи или иному законному представителю,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8.9.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 Пациенты, имеющие медицинские и (или) эпидемиологические показания, установленные в соответствии с </w:t>
      </w:r>
      <w:hyperlink r:id="rId17" w:anchor="/document/70189010/entry/0" w:history="1">
        <w:r>
          <w:rPr>
            <w:rStyle w:val="a3"/>
            <w:color w:val="3272C0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Министерства здравоохранения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федеральных санитарных правил.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8.10.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реабилитацию, за счет средств обязательного медицинского страхования и средств республиканского бюджета.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8.11.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8.12. Порядок проведения профилактических осмотров, диспансеризации и диспансерного наблюдения застрахованных лиц, в том числе в выходные дни и вечернее время,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Диспансеризации подлежат: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взрослое население (в возрасте от 18 лет и старше): работающие граждане; неработающие граждане; обучающиеся в образовательных организациях по очной форме;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дети в возрасте от 0 до 18 лет: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пребывающие в стационарных учреждениях дети-сироты и дети, находящиеся в трудной жизненной ситуации.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Диспансеризация взрослого населения проводится медицинскими организациями, также организациями, осуществляющими медицинскую деятельность независимо от организационно-правовой формы,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данной медицинской деятельности.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Диспансеризация организуется по территориально-участковому принципу. Гражданин проходит диспансеризацию в медицинской организации, в которой он получает первичную медико-санитарную помощь.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 медицинской организации назначаются ответственные лица за организацию, обеспечение контроля за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Диспансеризация проводится медицинскими организациями в соответствии с планом-графиком проведения диспансеризации с учетом численности населения по возрастным группам.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Диспансеризация взрослого населения проводится в соответствии с </w:t>
      </w:r>
      <w:hyperlink r:id="rId18" w:anchor="/document/72230858/entry/0" w:history="1">
        <w:r>
          <w:rPr>
            <w:rStyle w:val="a3"/>
            <w:color w:val="3272C0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Министерства здравоохранения Российской Федерации от 13.03.2019 N 124н "Об утверждении порядка проведения профилактического медицинского осмотра и диспансеризации определенных групп взрослого населения" один раз в 3 года в возрасте от 18 до 39 лет включительно, ежегодно в возрасте 40 лет и старше, а также в отношении отдельных категорий граждан, включая: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Диспансеризация взрослого населения в каждом возрастном периоде проводится в два этапа: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Второй этап диспансеризации проводится с целью дополнительного обследования и уточнения диагноза заболевания (состояния).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Программы.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диспансерных осмотров в сельской местности медицинская организация организует работу выездных бригад.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Для проведения профилактических осмотров, диспансеризации и диспансерного наблюдения, в том числе в условиях возникновения угрозы распространения заболеваний, вызванных новой </w:t>
      </w:r>
      <w:r>
        <w:rPr>
          <w:color w:val="22272F"/>
          <w:sz w:val="23"/>
          <w:szCs w:val="23"/>
        </w:rPr>
        <w:lastRenderedPageBreak/>
        <w:t>коронавирусной инфекцией, медицинские организации обеспечивают прохождение гражданами профилактических медицинских осмотров, диспансеризации в вечерние часы и субботние дни.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Лица, в том числе дети, с выявленными в ходе диспансеризации факторами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Диспансерные больные подлежат динамическому наблюдению лечащего врача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Профилактические осмотры несовершеннолетних и 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оказании экстренной медицинской помощи гражданам медицинскими организациями, не участвующими в реализации Программы,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 по тарифам, определяемым тарифным соглашением за фактически оказанную помощь.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8.14.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этом: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проведения консультаций врачей-специалистов в случае подозрения на онкологические заболевания не должны превышать 3 рабочих дня;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</w:t>
      </w:r>
      <w:r>
        <w:rPr>
          <w:color w:val="22272F"/>
          <w:sz w:val="23"/>
          <w:szCs w:val="23"/>
        </w:rPr>
        <w:lastRenderedPageBreak/>
        <w:t>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диагноза заболевания (состояния);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время </w:t>
      </w:r>
      <w:proofErr w:type="spellStart"/>
      <w:r>
        <w:rPr>
          <w:color w:val="22272F"/>
          <w:sz w:val="23"/>
          <w:szCs w:val="23"/>
        </w:rPr>
        <w:t>доезда</w:t>
      </w:r>
      <w:proofErr w:type="spellEnd"/>
      <w:r>
        <w:rPr>
          <w:color w:val="22272F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имеющей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8.15. Перечень нормативных правовых актов, в соответствии с которыми осуществляется маршрутизация застрахованных лиц при наступлении страхового случая, в разрезе условий, уровней и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сельской местности: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1. </w:t>
      </w:r>
      <w:hyperlink r:id="rId19" w:anchor="/document/45652142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17.09.2013 N 1317-ОД "Об организации отделения (кабинета) неотложной помощи в учреждениях здравоохранения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Приказ Министерства здравоохранения Республики Бурятия от 30.01.2015 N 90-ОД "О маршрутизации взрослых пациентов, женщин в период беременности, рожениц и родильниц при оказании специализированной медицинской помощи в экстренной форме в медицинских организациях г. Улан-Удэ".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Приказ Министерства здравоохранения Республики Бурятия от 15.10.2015 N 1363-ОД "Об утверждении правил организации оказания медицинской помощи взрослому населению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Приказ Министерства здравоохранения Республики Бурятия от 09.12.2015 N 1669-ОД "Об организации деятельности дневных стационаров медицинских организаций".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 Приказ Министерства здравоохранения Республики Бурятия от 01.06.2016 N 862-ОД "Об утверждении схемы маршрутизации пациентов с ВИЧ-инфекцией для назначения и проведения </w:t>
      </w:r>
      <w:proofErr w:type="spellStart"/>
      <w:r>
        <w:rPr>
          <w:color w:val="22272F"/>
          <w:sz w:val="23"/>
          <w:szCs w:val="23"/>
        </w:rPr>
        <w:t>химиопрофилактики</w:t>
      </w:r>
      <w:proofErr w:type="spellEnd"/>
      <w:r>
        <w:rPr>
          <w:color w:val="22272F"/>
          <w:sz w:val="23"/>
          <w:szCs w:val="23"/>
        </w:rPr>
        <w:t xml:space="preserve"> туберкулеза".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6. Приказ Министерства здравоохранения Республики Бурятия от 22.06.2016 N 1031-ОД "Об организации медицинской реабилитации взрослого населения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Приказ Министерства здравоохранения Республики Бурятия от 01.09.2016 N 1355-ОД "О совершенствовании оказания специализированной медицинской помощи пациентам с термической травмой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Приказ Министерства здравоохранения Республики Бурятия от 24.10.2016 N 1622-ОД "Об организации проведения магнитно-резонансной томографии и компьютерной томографии в медицинских организациях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Приказ Министерства здравоохранения Республики Бурятия от 26.12.2016 N 1991-ОД "Об организации оказания стоматологической помощи населению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10. Приказ Министерства здравоохранения Республики Бурятия от 01.02.2017 N 118-ОД "О маршрутизации пациентов с </w:t>
      </w:r>
      <w:proofErr w:type="spellStart"/>
      <w:r>
        <w:rPr>
          <w:color w:val="22272F"/>
          <w:sz w:val="23"/>
          <w:szCs w:val="23"/>
        </w:rPr>
        <w:t>гепатопанкреатобилиарной</w:t>
      </w:r>
      <w:proofErr w:type="spellEnd"/>
      <w:r>
        <w:rPr>
          <w:color w:val="22272F"/>
          <w:sz w:val="23"/>
          <w:szCs w:val="23"/>
        </w:rPr>
        <w:t xml:space="preserve"> патологией, в том числе осложненной механической желтухой,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Приказ Министерства здравоохранения Республики Бурятия от 10.03.2017 N 318-ОД "О правилах наблюдения и направления пациентов с сахарным диабетом в кабинет "Диабетическая стопа".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Приказ Министерства здравоохранения Республики Бурятия от 03.04.2017 N 444-ОД "О проведении позитронно-эмиссионной компьютерной томографии, совмещенной с компьютерной томографией".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Приказ Министерства здравоохранения Республики Бурятия от 26.06.2017 N 979-ОД "О совершенствовании организации оказания медицинской помощи взрослому населению по профилю "нефрология"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14. </w:t>
      </w:r>
      <w:hyperlink r:id="rId20" w:anchor="/document/45661296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03.11.2017 N 1553-ОД "О случаях и порядке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Приказ Министерства здравоохранения Республики Бурятия от 25.12.2017 N 1818-ОД "О совершенствовании организации оказания экстренной и плановой консультативной медицинской помощи и осуществления медицинской эвакуации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16. Приказ Министерства здравоохранения Республики Бурятия от 23.01.2018 N 28-ОД "О маршрутизации взрослых пациентов при оказании плановой хирургической помощи по профилю "офтальмология"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17. </w:t>
      </w:r>
      <w:hyperlink r:id="rId21" w:anchor="/document/45667150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21.08.2018 N 516-ОД "Об организации оказания гражданам, зарегистрированным на территории Республики Бурятия, высокотехнологичной медицинской помощи с применением специализированной информационной системы".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18. </w:t>
      </w:r>
      <w:hyperlink r:id="rId22" w:anchor="/document/45668970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08.11.2018 N 683-ОД "Об организации оказания медицинской помощи пострадавшим в результате дорожно-транспортных происшествий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19. </w:t>
      </w:r>
      <w:hyperlink r:id="rId23" w:anchor="/document/73228998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19.02.2019 N 100-ОД "О совершенствовании организации направления пациентов на плановые рентген-</w:t>
      </w:r>
      <w:proofErr w:type="spellStart"/>
      <w:r>
        <w:rPr>
          <w:color w:val="22272F"/>
          <w:sz w:val="23"/>
          <w:szCs w:val="23"/>
        </w:rPr>
        <w:t>эндоваскулярные</w:t>
      </w:r>
      <w:proofErr w:type="spellEnd"/>
      <w:r>
        <w:rPr>
          <w:color w:val="22272F"/>
          <w:sz w:val="23"/>
          <w:szCs w:val="23"/>
        </w:rPr>
        <w:t xml:space="preserve"> (ангиографические) исследования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20. Приказ Министерства здравоохранения Республики Бурятия от 16.09.2019 N 527-ОД "Об организации оказания паллиативной медицинской помощи населению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21. Приказ Министерства здравоохранения Республики Бурятия от 16.10.2019 N 597-ОД "Об утверждении маршрутизации пациентов при оказании медицинской помощи по профилю "гериатрия"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22. Приказ Министерства здравоохранения Республики Бурятия от 16.10.2019 N 598-ОД "Об утверждении маршрутизации взрослого населения при острых химических отравлениях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23. Приказ Министерства здравоохранения Республики Бурятия от 16.10.2019 N 599-ОД "Об утверждении маршрутизации при оказании медицинской помощи взрослому населению с заболеваниями толстой кишки, анального канала и промежности </w:t>
      </w:r>
      <w:proofErr w:type="spellStart"/>
      <w:r>
        <w:rPr>
          <w:color w:val="22272F"/>
          <w:sz w:val="23"/>
          <w:szCs w:val="23"/>
        </w:rPr>
        <w:t>колопроктологического</w:t>
      </w:r>
      <w:proofErr w:type="spellEnd"/>
      <w:r>
        <w:rPr>
          <w:color w:val="22272F"/>
          <w:sz w:val="23"/>
          <w:szCs w:val="23"/>
        </w:rPr>
        <w:t xml:space="preserve"> профиля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24. Приказ Министерства здравоохранения Республики Бурятия от 16.10.2019 N 600-ОД "Об утверждении маршрутизации взрослого населения при оказании медицинской помощи по профилю "анестезиология и реаниматология"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25. Приказ Министерства здравоохранения Республики Бурятия от 18.10.2019 N 612-ОД "Об утверждении маршрутизации при оказании медицинской помощи по профилю "диетология"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26. Приказ Министерства здравоохранения Республики Бурятия от 18.10.2019 N 613-ОД "Об утверждении маршрутизации пациентов при оказании медицинской помощи по профилю "клиническая фармакология"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27. Приказ Министерства здравоохранения Республики Бурятия от 18.10.2019 N 614-ОД "Об утверждении маршрутизации при оказании медицинской помощи при острых и хронических профессиональных заболеваниях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28. Приказ Министерства здравоохранения Республики Бурятия от 14.11.2019 N 671-ОД "О маршрутизации взрослого населения с подозрением на туберкулез органов дыхания с целью морфологической верификации патологических изменений".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29. Приказ Министерства здравоохранения Республики Бурятия от 19.03.2020 N 151-ОД "Об организации проведения противоопухолевой лекарственной терапии взрослым больным с онкологическими заболеваниями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30. Приказ Министерства здравоохранения Республики Бурятия от 08.05.2020 N 332-ОД "О совершенствовании организации оказания медицинской помощи взрослому населению при подозрении на злокачественные новообразования и больным с онкологическими заболеваниями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31. </w:t>
      </w:r>
      <w:hyperlink r:id="rId24" w:anchor="/document/400230829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19.01.2021 N 28-ОД "Об организации медицинской реабилитации взрослого населения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32. </w:t>
      </w:r>
      <w:hyperlink r:id="rId25" w:anchor="/document/401439110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26.01.2021 N 150-ОД "О совершенствовании оказания медицинской помощи взрослому населению при остром коронарном синдроме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33. </w:t>
      </w:r>
      <w:hyperlink r:id="rId26" w:anchor="/document/401439112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26.01.2021 N 151-ОД "О совершенствовании организации оказания медицинской помощи пациентам с ОНМК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34. </w:t>
      </w:r>
      <w:hyperlink r:id="rId27" w:anchor="/document/400588547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09.04.2021 N 267-ОД "Об утверждении маршрутизации при оказании медицинской помощи взрослому населению по профилю "травматология и ортопедия"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35. </w:t>
      </w:r>
      <w:hyperlink r:id="rId28" w:anchor="/document/400390133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20.02.2021 N 140-ОД "Об организации медицинской помощи женщинам в период беременности, родов и послеродовый период, женщинам при искусственном прерывании беременности, женщинам с гинекологическими заболеваниями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36. Приказ Министерства здравоохранения Республики Бурятия от 29.01.2018 N 40-ОД "Об организации медицинской реабилитации детей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37. </w:t>
      </w:r>
      <w:hyperlink r:id="rId29" w:anchor="/document/401439116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Республики Бурятия от 07.04.2021 N 261-ОД "Об утверждении маршрутизации новорожденных при оказании специализированной медицинской помощи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38. Приказ Министерства здравоохранения Республики Бурятия от 26.05.2020 N 403-ОД "Об организации медицинской помощи детскому населению по профилям "пульмонология", "аллергология-иммунология", "кардиология", "педиатрия"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39. Приказ Министерства здравоохранения Республики Бурятия от 26.07.2018 N 473-ОД "Об организации катамнестического наблюдения за детьми с перинатальной патологией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40. Приказ Министерства здравоохранения Республики Бурятия от 26.12.2019 N 823-ОД "Об утверждении порядка проведения патронажей детей первого месяца жизни на дому".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41. Приказ Министерства здравоохранения Республики Бурятия от 31.03.2014 N 462-ОД "Об организации медицинской помощи детскому населению по профилю "неврология"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42. Приказ Министерства здравоохранения Республики Бурятия от 14.10.2015 N 1355-ОД "Об организации медицинской помощи детям при психических расстройствах поведения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43. Приказ Министерства здравоохранения Республики Бурятия от 25.11.2014 N 1843-ОД "Об организации медицинской помощи детям с нарушениями слуха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44. Приказ Министерства здравоохранения Республики Бурятия от 29.03.2013 N 383-ОД "О внедрении Порядка оказания медицинской помощи детям по профилю детская урология-андрология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45. Приказ Министерства здравоохранения Республики Бурятия от 29.12.2012 N 1518-ОД "О внедрении Порядка оказания медицинской помощи детям при заболеваниях глаза, его придаточного аппарата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46. Приказ Министерства здравоохранения Республики Бурятия от 30.12.2014 N 2063-ОД "О порядке проведения </w:t>
      </w:r>
      <w:proofErr w:type="spellStart"/>
      <w:r>
        <w:rPr>
          <w:color w:val="22272F"/>
          <w:sz w:val="23"/>
          <w:szCs w:val="23"/>
        </w:rPr>
        <w:t>пренатальной</w:t>
      </w:r>
      <w:proofErr w:type="spellEnd"/>
      <w:r>
        <w:rPr>
          <w:color w:val="22272F"/>
          <w:sz w:val="23"/>
          <w:szCs w:val="23"/>
        </w:rPr>
        <w:t xml:space="preserve"> диагностики наследственных и врожденных заболеваний у детей".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47. Приказ Министерства здравоохранения Республики Бурятия от 27.07.2014 N 1102-ОД "Об оказании медицинской помощи детям и взрослым со стоматологическими заболеваниями в условиях дневного стационара".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48. Приказ Министерства здравоохранения Республики Бурятия от 28.07.2017 N 1104-ОД "Об организации медицинской помощи детям по профилю "детская онкология" в Республике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49. Приказ Министерства здравоохранения Республики Бурятия от 17.08.2016 N 1280-ОД "Об организации оказания медицинской помощи несовершеннолетним с острыми химическими отравлениями на территории Республики Бурятия".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50. </w:t>
      </w:r>
      <w:hyperlink r:id="rId30" w:anchor="/document/401439356/entry/0" w:history="1">
        <w:r w:rsidRPr="0036364A"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 xml:space="preserve"> Министерства здравоохранения Республики Бурятия от 07.04.2021 N 260-ОД "О выездной неонатальной бригаде, маршрутизации новорожденных при оказании специализированной </w:t>
      </w:r>
      <w:r>
        <w:rPr>
          <w:color w:val="22272F"/>
          <w:sz w:val="23"/>
          <w:szCs w:val="23"/>
        </w:rPr>
        <w:lastRenderedPageBreak/>
        <w:t>медицинской помощи в отделениях реанимации и интенсивной терапии для новорожденных, патологии новорожденных и недоношенных детей".</w:t>
      </w:r>
    </w:p>
    <w:p w:rsidR="00D74452" w:rsidRDefault="00D74452" w:rsidP="00D74452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51. Приказ Министерства здравоохранения Республики Бурятия от 28.08.2020 N 638-ОД "О порядке маршрутизации и условиях госпитализации детей, получающих паллиативную медицинскую помощь, в медицинские организации, оказывающие медицинскую помощь детям в условиях круглосуточного стационара".</w:t>
      </w:r>
    </w:p>
    <w:p w:rsidR="00D74452" w:rsidRDefault="00D74452" w:rsidP="00D74452">
      <w:pPr>
        <w:pStyle w:val="s3"/>
        <w:spacing w:after="0" w:afterAutospacing="0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 Нормативы объема медицинской помощи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>
        <w:rPr>
          <w:color w:val="22272F"/>
          <w:sz w:val="23"/>
          <w:szCs w:val="23"/>
        </w:rPr>
        <w:t>подушевых</w:t>
      </w:r>
      <w:proofErr w:type="spellEnd"/>
      <w:r>
        <w:rPr>
          <w:color w:val="22272F"/>
          <w:sz w:val="23"/>
          <w:szCs w:val="23"/>
        </w:rPr>
        <w:t xml:space="preserve"> нормативов финансового обеспечения, предусмотренных Программой, и составляют: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2021 - 2023 годы - 0,29 вызова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для медицинской помощи в амбулаторных условиях, оказываемой: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2.1.1) за счет бюджетных ассигнований республиканского бюджета на 2021 - 2023 годы - 0,73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2021 год - 0,026 посещения на 1 жителя, на 2022 год - 0,028 посещения на 1 жителя, на 2023 год - 0,03 посещения на одного жителя, в том числе при осуществлении посещений на дому выездными патронажными бригадами на 2021 год - 0,0062 посещения на 1 жителя, на 2022 год - 0,0072 посещения на 1 жителя, на 2023 год - 0,008 посещения на 1 жителя;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2.1.2) в рамках территориальной программы обязательного медицинского страхования на 2021 - 2023 годы - 2,93 посещения, для проведения профилактических медицинских осмотров, на 2021 год - 0,26 комплексного посещения на 1 застрахованное лицо, на 2022 - 2023 годы - 0,274 комплексного посещения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проведения диспансеризации на 2021 год - 0,19 комплексного посещения на 1 застрахованное лицо, на 2022 - 2023 годы - 0,261 комплексного посещения на 1 застрахованное лицо,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посещения с иными целями на 2021 год - 2,48 посещений на 1 застрахованное лицо, на 2022 - 2023 годы - 2,395 посещения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2.2) в неотложной форме в рамках территориальной программы обязательного медицинского страхования на 2021 - 2023 годы - 0,54 посещения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2.3) в связи с заболеваниями - обращений (законченных случаев лечения заболевания в амбулаторных условиях с кратностью посещений по поводу одного заболевания не менее 2):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2.3.1) за счет бюджетных ассигнований республиканского бюджета на 2021 - 2023 годы - 0,144 обращения на 1 жителя,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2.3.2) в рамках территориальной программы обязательного медицинского страхования на 1 застрахованное лицо, включая медицинскую реабилитацию: на 2021 - 2023 годы - 1,7877 обращения, которое включает проведение следующих отдельных диагностических (лабораторных) исследований в рамках территориальной программы обязательного медицинского страхования на 2021 - 2023 годы: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компьютерная томография - 0,02833 исследования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магнитно-резонансная томография - 0,01226 исследования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ультразвуковое исследование сердечно-сосудистой системы - 0,11588 исследования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эндоскопические диагностические исследования - 0,04913 исследования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молекулярно-генетическое исследование с целью диагностики онкологических заболеваний - 0,001184 исследования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патологоанатомическое исследование </w:t>
      </w:r>
      <w:proofErr w:type="spellStart"/>
      <w:r>
        <w:rPr>
          <w:color w:val="22272F"/>
          <w:sz w:val="23"/>
          <w:szCs w:val="23"/>
        </w:rPr>
        <w:t>биопсийного</w:t>
      </w:r>
      <w:proofErr w:type="spellEnd"/>
      <w:r>
        <w:rPr>
          <w:color w:val="22272F"/>
          <w:sz w:val="23"/>
          <w:szCs w:val="23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тестирование на выявление новой коронавирусной инфекции (COVID-19) - 0,12441 исследования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для медицинской помощи в условиях дневных стационаров: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3.1) за счет бюджетных ассигнований республиканского бюджета на 2021 - 2023 годы - 0,004 случая лечения на 1 жителя (включая случаи оказания паллиативной медицинской помощи в условиях дневного стационара),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3.2) в рамках территориальной программы обязательного медицинского страхования: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оказания медицинской помощи медицинскими организациями (за исключением федеральных медицинских организаций) на 2021 год - 0,061074 случая лечения на 1 застрахованное лицо, на 2022 год - 0,061087 случаев лечения на 1 застрахованное лицо, на 2023 год - 0,061101 случая лечения на 1 застрахованное лицо: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3.2.1) в том числе для медицинской помощи по профилю "онкология" на 2021 - 2023 годы - 0,006935 случаев лечения на 1 застрахованное лицо: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для специализированной медицинской помощи в стационарных условиях: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4.1) за счет бюджетных ассигнований республиканского бюджета на 2021 - 2023 годы - 0,0146 случая госпитализации на 1 жителя,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4.2) в рамках территориальной программы обязательного медицинского страхования для оказания медицинской помощи медицинскими организациями (за исключением федеральных медицинских организаций) на 2021 - 2023 годы - 0,165592 случая госпитализации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том числе: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4.2.1) по профилю "онкология" на 2021 - 2023 годы - 0,00949 случаев госпитализации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4.2.2)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для медицинских организаций (за исключением федеральных медицинских организаций) на 2021 - 2023 годы - 0,00444 случая госпитализации на 1 застрахованное лицо (в том </w:t>
      </w:r>
      <w:r>
        <w:rPr>
          <w:color w:val="22272F"/>
          <w:sz w:val="23"/>
          <w:szCs w:val="23"/>
        </w:rPr>
        <w:lastRenderedPageBreak/>
        <w:t>числе не менее 25 процентов для медицинской реабилитации детей в возрасте 0 - 17 лет с учетом реальной потребности);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медицинской помощи при экстракорпоральном оплодотворении в рамках территориальной программы обязательного медицинского страхования для медицинских организаций (за исключением федеральных медицинских организаций) на 2021 год - 0,00045 случаев на 1 застрахованное лицо, на 2022 год - 0,000463 случая на 1 застрахованное лицо, на 2023 год - 0,000477 случаев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республиканского бюджета на 2021 - 2023 годы - 0,092 койко-дня на 1 жителя.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входящие в территориальную программу обязательного медицинского страхования, включены в нормативы объема медицинской помощи, оказываемой в амбулаторных и стационарных условиях за счет средств республиканского бюджета.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бюджетных ассигнований республиканского бюджета на 2021 - 2023 годы - 0,005035 вызова на 1 жителя. Медицинская помощь при санитарно-авиационной эвакуации, осуществляемой воздушными судами, за счет бюджетных ассигнований республиканского бюджета на 2021 - 2023 годы - 0,000071 случая на 1 жителя.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2021 год с учетом этапов оказания медицинской помощи в соответствии с порядками оказания медицинской помощи: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1030"/>
        <w:gridCol w:w="1121"/>
        <w:gridCol w:w="1211"/>
        <w:gridCol w:w="1121"/>
        <w:gridCol w:w="1030"/>
        <w:gridCol w:w="1211"/>
      </w:tblGrid>
      <w:tr w:rsidR="00D74452" w:rsidTr="00F262D9">
        <w:trPr>
          <w:trHeight w:val="240"/>
        </w:trPr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на 1 жителя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на 1 застрахованное лицо</w:t>
            </w:r>
          </w:p>
        </w:tc>
      </w:tr>
      <w:tr w:rsidR="00D74452" w:rsidTr="00F262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452" w:rsidRDefault="00D74452" w:rsidP="00D74452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I уровень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II уровень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III уровень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I уровень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II уровень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III уровень</w:t>
            </w:r>
          </w:p>
        </w:tc>
      </w:tr>
      <w:tr w:rsidR="00D74452" w:rsidTr="00F262D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74452" w:rsidTr="00F262D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</w:pPr>
            <w:r>
              <w:t>с профилактической целью, посещения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3,3158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4,1532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2,8456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2,666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2,986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2,7049</w:t>
            </w:r>
          </w:p>
        </w:tc>
      </w:tr>
      <w:tr w:rsidR="00D74452" w:rsidTr="00F262D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</w:pPr>
            <w:r>
              <w:t>в неотложной форме, посещения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0,4486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0,5412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1,2026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0,4486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0,5412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1,2026</w:t>
            </w:r>
          </w:p>
        </w:tc>
      </w:tr>
      <w:tr w:rsidR="00D74452" w:rsidTr="00F262D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</w:pPr>
            <w:r>
              <w:t>в связи с заболеваниями, обращения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1,6211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2,9343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2,9378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1,6039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2,3443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2,7847</w:t>
            </w:r>
          </w:p>
        </w:tc>
      </w:tr>
      <w:tr w:rsidR="00D74452" w:rsidTr="00F262D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</w:pPr>
            <w:r>
              <w:t>Медицинская помощь в стационарных условиях, случаи госпитализации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0,122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0,2858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1,7598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0,1203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0,2248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1,7806</w:t>
            </w:r>
          </w:p>
        </w:tc>
      </w:tr>
      <w:tr w:rsidR="00D74452" w:rsidTr="00F262D9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</w:pPr>
            <w:r>
              <w:t>Медицинская помощь в условиях дневных стационаров, случаи госпитализации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0,048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0,0558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0,1635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0,048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0,051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452" w:rsidRDefault="00D74452" w:rsidP="00D74452">
            <w:pPr>
              <w:pStyle w:val="s1"/>
              <w:spacing w:before="0" w:beforeAutospacing="0" w:after="0" w:afterAutospacing="0"/>
              <w:jc w:val="center"/>
            </w:pPr>
            <w:r>
              <w:t>0,1635</w:t>
            </w:r>
          </w:p>
        </w:tc>
      </w:tr>
    </w:tbl>
    <w:p w:rsidR="00D74452" w:rsidRDefault="00D74452" w:rsidP="00D74452">
      <w:pPr>
        <w:pStyle w:val="empty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объемы медицинской помощи установлены с учетом использования санитарной авиации, телемедицинских технологий и передвижных форм оказания медицинской помощи.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Нормативы объемов медицинской помощи, оказываемой в рамках территориальной программы обязательного медицинского страхования, включают объемы предоставления медицинской помощи, за исключением специализированной, в том числе высокотехнологичной медицинской помощи, оказываемой федеральными медицинскими организациями, застрахованным лицам за пределами территории Республики Бурятия, на территории которой выдан полис обязательного медицинского страхования.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Прогнозные объемы медицинской помощи, оказываемой федеральными медицинскими организациями за счет средств бюджета Федерального фонда обязательного медицинского страхования, на 2021 год составляют: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для медицинской помощи в условиях дневных стационаров - 0,002181 случая лечения на 1 застрахованное лицо, в том числе: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для медицинской помощи по профилю "онкология" - 0,000284 случая лечения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для медицинской помощи при экстракорпоральном оплодотворении - 0,000059 случая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для специализированной помощи в стационарных условиях - 0,011118 случая госпитализации на 1 застрахованное лицо, в том числе: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по профилю "онкология" - 0,00109 случая госпитализации на 1 застрахованное лицо;</w:t>
      </w:r>
    </w:p>
    <w:p w:rsidR="00D74452" w:rsidRDefault="00D74452" w:rsidP="00D74452">
      <w:pPr>
        <w:pStyle w:val="s1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по профилю "медицинская реабилитация" в реабилитационных отделениях медицинских организаций - 0,00056 случая госпитализации на 1 застрахованное лицо.</w:t>
      </w:r>
    </w:p>
    <w:p w:rsidR="00074168" w:rsidRDefault="00D74452" w:rsidP="00D74452"/>
    <w:sectPr w:rsidR="00074168" w:rsidSect="00AE1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2"/>
    <w:rsid w:val="000622CF"/>
    <w:rsid w:val="000F4A73"/>
    <w:rsid w:val="00106DFE"/>
    <w:rsid w:val="00136E2F"/>
    <w:rsid w:val="00163576"/>
    <w:rsid w:val="0018389C"/>
    <w:rsid w:val="00262D02"/>
    <w:rsid w:val="004B64FB"/>
    <w:rsid w:val="005459FD"/>
    <w:rsid w:val="0062248F"/>
    <w:rsid w:val="00796FC0"/>
    <w:rsid w:val="007D02E4"/>
    <w:rsid w:val="00940620"/>
    <w:rsid w:val="00A92459"/>
    <w:rsid w:val="00AE1FDF"/>
    <w:rsid w:val="00D74452"/>
    <w:rsid w:val="00DF1C40"/>
    <w:rsid w:val="00EC6AC9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9426"/>
  <w15:chartTrackingRefBased/>
  <w15:docId w15:val="{63E0DFC2-C895-48AF-AA52-56263080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744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D744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D744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D7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1</cp:revision>
  <dcterms:created xsi:type="dcterms:W3CDTF">2021-09-02T07:46:00Z</dcterms:created>
  <dcterms:modified xsi:type="dcterms:W3CDTF">2021-09-02T07:52:00Z</dcterms:modified>
</cp:coreProperties>
</file>